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58" w:rsidRPr="00F57C1C" w:rsidRDefault="00C42858" w:rsidP="004245A3">
      <w:pPr>
        <w:spacing w:after="0"/>
        <w:ind w:left="6379" w:hanging="1134"/>
        <w:rPr>
          <w:rFonts w:ascii="Times New Roman" w:hAnsi="Times New Roman" w:cs="Times New Roman"/>
          <w:sz w:val="20"/>
          <w:szCs w:val="20"/>
        </w:rPr>
      </w:pPr>
      <w:r w:rsidRPr="00F57C1C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11.1а</w:t>
      </w:r>
    </w:p>
    <w:p w:rsidR="00C42858" w:rsidRPr="00F57C1C" w:rsidRDefault="006B7134" w:rsidP="004245A3">
      <w:pPr>
        <w:spacing w:after="0"/>
        <w:ind w:hanging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="00C42858" w:rsidRPr="00F57C1C">
        <w:rPr>
          <w:rFonts w:ascii="Times New Roman" w:hAnsi="Times New Roman" w:cs="Times New Roman"/>
          <w:sz w:val="20"/>
          <w:szCs w:val="20"/>
        </w:rPr>
        <w:t>к Закону Республики Крым</w:t>
      </w:r>
    </w:p>
    <w:p w:rsidR="00C42858" w:rsidRDefault="00C42858" w:rsidP="004245A3">
      <w:pPr>
        <w:spacing w:after="0"/>
        <w:ind w:left="5954" w:hanging="709"/>
        <w:rPr>
          <w:rFonts w:ascii="Times New Roman" w:hAnsi="Times New Roman" w:cs="Times New Roman"/>
          <w:sz w:val="20"/>
          <w:szCs w:val="20"/>
        </w:rPr>
      </w:pPr>
      <w:r w:rsidRPr="00C32D7D">
        <w:rPr>
          <w:rFonts w:ascii="Times New Roman" w:hAnsi="Times New Roman" w:cs="Times New Roman"/>
          <w:sz w:val="20"/>
          <w:szCs w:val="20"/>
        </w:rPr>
        <w:t>от 2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C32D7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декабря</w:t>
      </w:r>
      <w:r w:rsidRPr="00C32D7D">
        <w:rPr>
          <w:rFonts w:ascii="Times New Roman" w:hAnsi="Times New Roman" w:cs="Times New Roman"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C32D7D">
        <w:rPr>
          <w:rFonts w:ascii="Times New Roman" w:hAnsi="Times New Roman" w:cs="Times New Roman"/>
          <w:sz w:val="20"/>
          <w:szCs w:val="20"/>
        </w:rPr>
        <w:t xml:space="preserve"> г</w:t>
      </w:r>
      <w:r w:rsidR="004245A3">
        <w:rPr>
          <w:rFonts w:ascii="Times New Roman" w:hAnsi="Times New Roman" w:cs="Times New Roman"/>
          <w:sz w:val="20"/>
          <w:szCs w:val="20"/>
        </w:rPr>
        <w:t xml:space="preserve">ода </w:t>
      </w:r>
      <w:r w:rsidRPr="00C32D7D">
        <w:rPr>
          <w:rFonts w:ascii="Times New Roman" w:hAnsi="Times New Roman" w:cs="Times New Roman"/>
          <w:sz w:val="20"/>
          <w:szCs w:val="20"/>
        </w:rPr>
        <w:t xml:space="preserve"> № 1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C32D7D">
        <w:rPr>
          <w:rFonts w:ascii="Times New Roman" w:hAnsi="Times New Roman" w:cs="Times New Roman"/>
          <w:sz w:val="20"/>
          <w:szCs w:val="20"/>
        </w:rPr>
        <w:t>9-ЗРК/20</w:t>
      </w:r>
      <w:r>
        <w:rPr>
          <w:rFonts w:ascii="Times New Roman" w:hAnsi="Times New Roman" w:cs="Times New Roman"/>
          <w:sz w:val="20"/>
          <w:szCs w:val="20"/>
        </w:rPr>
        <w:t xml:space="preserve">20 </w:t>
      </w:r>
    </w:p>
    <w:p w:rsidR="004245A3" w:rsidRDefault="00C42858" w:rsidP="004245A3">
      <w:pPr>
        <w:spacing w:after="0"/>
        <w:ind w:left="5954" w:hanging="709"/>
        <w:rPr>
          <w:rFonts w:ascii="Times New Roman" w:hAnsi="Times New Roman" w:cs="Times New Roman"/>
          <w:sz w:val="20"/>
          <w:szCs w:val="20"/>
        </w:rPr>
      </w:pPr>
      <w:proofErr w:type="gramStart"/>
      <w:r w:rsidRPr="00C32D7D">
        <w:rPr>
          <w:rFonts w:ascii="Times New Roman" w:hAnsi="Times New Roman" w:cs="Times New Roman"/>
          <w:sz w:val="20"/>
          <w:szCs w:val="20"/>
        </w:rPr>
        <w:t>(в редакции Закона Республики Крым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C42858" w:rsidRDefault="00C42858" w:rsidP="004245A3">
      <w:pPr>
        <w:spacing w:after="0"/>
        <w:ind w:left="5954" w:hanging="709"/>
        <w:rPr>
          <w:rFonts w:ascii="Times New Roman" w:hAnsi="Times New Roman" w:cs="Times New Roman"/>
          <w:sz w:val="20"/>
          <w:szCs w:val="20"/>
        </w:rPr>
      </w:pPr>
      <w:r w:rsidRPr="00C32D7D">
        <w:rPr>
          <w:rFonts w:ascii="Times New Roman" w:hAnsi="Times New Roman" w:cs="Times New Roman"/>
          <w:sz w:val="20"/>
          <w:szCs w:val="20"/>
        </w:rPr>
        <w:t>от</w:t>
      </w:r>
      <w:r w:rsidR="006B7134" w:rsidRPr="006B7134">
        <w:rPr>
          <w:rFonts w:ascii="Times New Roman" w:hAnsi="Times New Roman" w:cs="Times New Roman"/>
          <w:sz w:val="20"/>
          <w:szCs w:val="20"/>
        </w:rPr>
        <w:t xml:space="preserve"> </w:t>
      </w:r>
      <w:r w:rsidR="00DA17C2">
        <w:rPr>
          <w:rFonts w:ascii="Times New Roman" w:hAnsi="Times New Roman" w:cs="Times New Roman"/>
          <w:sz w:val="20"/>
          <w:szCs w:val="20"/>
        </w:rPr>
        <w:t>31</w:t>
      </w:r>
      <w:r w:rsidR="004245A3">
        <w:rPr>
          <w:rFonts w:ascii="Times New Roman" w:hAnsi="Times New Roman" w:cs="Times New Roman"/>
          <w:sz w:val="20"/>
          <w:szCs w:val="20"/>
        </w:rPr>
        <w:t xml:space="preserve"> </w:t>
      </w:r>
      <w:r w:rsidR="00DA17C2">
        <w:rPr>
          <w:rFonts w:ascii="Times New Roman" w:hAnsi="Times New Roman" w:cs="Times New Roman"/>
          <w:sz w:val="20"/>
          <w:szCs w:val="20"/>
        </w:rPr>
        <w:t xml:space="preserve">марта </w:t>
      </w:r>
      <w:r w:rsidR="006B7134" w:rsidRPr="006B7134">
        <w:rPr>
          <w:rFonts w:ascii="Times New Roman" w:hAnsi="Times New Roman" w:cs="Times New Roman"/>
          <w:sz w:val="20"/>
          <w:szCs w:val="20"/>
        </w:rPr>
        <w:t xml:space="preserve"> 202</w:t>
      </w:r>
      <w:bookmarkStart w:id="0" w:name="_GoBack"/>
      <w:bookmarkEnd w:id="0"/>
      <w:r w:rsidR="006B7134" w:rsidRPr="006B7134">
        <w:rPr>
          <w:rFonts w:ascii="Times New Roman" w:hAnsi="Times New Roman" w:cs="Times New Roman"/>
          <w:sz w:val="20"/>
          <w:szCs w:val="20"/>
        </w:rPr>
        <w:t>1 г</w:t>
      </w:r>
      <w:r w:rsidR="004245A3">
        <w:rPr>
          <w:rFonts w:ascii="Times New Roman" w:hAnsi="Times New Roman" w:cs="Times New Roman"/>
          <w:sz w:val="20"/>
          <w:szCs w:val="20"/>
        </w:rPr>
        <w:t xml:space="preserve">ода </w:t>
      </w:r>
      <w:r w:rsidR="006B7134" w:rsidRPr="006B7134">
        <w:rPr>
          <w:rFonts w:ascii="Times New Roman" w:hAnsi="Times New Roman" w:cs="Times New Roman"/>
          <w:sz w:val="20"/>
          <w:szCs w:val="20"/>
        </w:rPr>
        <w:t xml:space="preserve"> № </w:t>
      </w:r>
      <w:r w:rsidR="00DA17C2">
        <w:rPr>
          <w:rFonts w:ascii="Times New Roman" w:hAnsi="Times New Roman" w:cs="Times New Roman"/>
          <w:sz w:val="20"/>
          <w:szCs w:val="20"/>
        </w:rPr>
        <w:t>164</w:t>
      </w:r>
      <w:r w:rsidR="006B7134" w:rsidRPr="006B7134">
        <w:rPr>
          <w:rFonts w:ascii="Times New Roman" w:hAnsi="Times New Roman" w:cs="Times New Roman"/>
          <w:sz w:val="20"/>
          <w:szCs w:val="20"/>
        </w:rPr>
        <w:t>-ЗРК/2021</w:t>
      </w:r>
      <w:r w:rsidRPr="00C32D7D">
        <w:rPr>
          <w:rFonts w:ascii="Times New Roman" w:hAnsi="Times New Roman" w:cs="Times New Roman"/>
          <w:sz w:val="20"/>
          <w:szCs w:val="20"/>
        </w:rPr>
        <w:t>)</w:t>
      </w:r>
    </w:p>
    <w:p w:rsidR="00C42858" w:rsidRDefault="00C42858"/>
    <w:tbl>
      <w:tblPr>
        <w:tblW w:w="9379" w:type="dxa"/>
        <w:tblInd w:w="93" w:type="dxa"/>
        <w:tblLook w:val="04A0" w:firstRow="1" w:lastRow="0" w:firstColumn="1" w:lastColumn="0" w:noHBand="0" w:noVBand="1"/>
      </w:tblPr>
      <w:tblGrid>
        <w:gridCol w:w="5140"/>
        <w:gridCol w:w="2105"/>
        <w:gridCol w:w="2134"/>
      </w:tblGrid>
      <w:tr w:rsidR="00CD14F2" w:rsidRPr="00CD14F2" w:rsidTr="00CD14F2">
        <w:trPr>
          <w:trHeight w:val="1710"/>
        </w:trPr>
        <w:tc>
          <w:tcPr>
            <w:tcW w:w="9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1805" w:rsidRDefault="00CD14F2" w:rsidP="00C4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Распределение дополнительных нормативов отчислений </w:t>
            </w:r>
            <w:proofErr w:type="gramStart"/>
            <w:r w:rsidRPr="00CD14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налога на доходы физических лиц </w:t>
            </w:r>
            <w:r w:rsidR="00152C98" w:rsidRPr="00152C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исключением налога на доходы физических лиц  </w:t>
            </w:r>
            <w:r w:rsidR="001064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r w:rsidR="00152C98" w:rsidRPr="00152C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</w:t>
            </w:r>
            <w:proofErr w:type="gramEnd"/>
            <w:r w:rsidR="00152C98" w:rsidRPr="00152C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суммы налога, превышающей 650000</w:t>
            </w:r>
            <w:r w:rsidR="00C42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  <w:r w:rsidR="00152C98" w:rsidRPr="00152C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рублей, относящейся к части налоговой базы, превышающей 5000000</w:t>
            </w:r>
            <w:r w:rsidR="00C42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  <w:r w:rsidR="00152C98" w:rsidRPr="00152C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</w:t>
            </w:r>
            <w:r w:rsidR="005302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152C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14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бюджеты муниципальных районов (городских округов) </w:t>
            </w:r>
          </w:p>
          <w:p w:rsidR="00CD14F2" w:rsidRPr="00CD14F2" w:rsidRDefault="00CD14F2" w:rsidP="00C4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плановый период 2022 и 2023 годов</w:t>
            </w:r>
          </w:p>
        </w:tc>
      </w:tr>
      <w:tr w:rsidR="00CD14F2" w:rsidRPr="00CD14F2" w:rsidTr="00CD14F2">
        <w:trPr>
          <w:trHeight w:val="315"/>
        </w:trPr>
        <w:tc>
          <w:tcPr>
            <w:tcW w:w="9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CD14F2" w:rsidRPr="00A72509" w:rsidTr="00CD14F2">
        <w:trPr>
          <w:trHeight w:val="645"/>
        </w:trPr>
        <w:tc>
          <w:tcPr>
            <w:tcW w:w="5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A72509" w:rsidRDefault="00A72509" w:rsidP="00CD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509">
              <w:rPr>
                <w:rFonts w:ascii="Times New Roman" w:hAnsi="Times New Roman" w:cs="Times New Roman"/>
                <w:color w:val="000000"/>
              </w:rPr>
              <w:t>Наименование муниципальных образований Республики Крым</w:t>
            </w: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A72509" w:rsidRDefault="00CD14F2" w:rsidP="00CD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Нормативы отчислений</w:t>
            </w:r>
          </w:p>
        </w:tc>
      </w:tr>
      <w:tr w:rsidR="00CD14F2" w:rsidRPr="00CD14F2" w:rsidTr="00106400">
        <w:trPr>
          <w:trHeight w:val="750"/>
        </w:trPr>
        <w:tc>
          <w:tcPr>
            <w:tcW w:w="5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6400" w:rsidRPr="00CD14F2" w:rsidTr="00106400">
        <w:trPr>
          <w:trHeight w:val="449"/>
        </w:trPr>
        <w:tc>
          <w:tcPr>
            <w:tcW w:w="9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400" w:rsidRPr="00CD14F2" w:rsidRDefault="00106400" w:rsidP="00106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ГОРОДСКИЕ    ОКРУГА: 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Алушта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Армянск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34,89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35,28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Джанкой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11,12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Евпатория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11,27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Керчь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11,79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Красноперекопск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15,46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Саки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8,07</w:t>
            </w:r>
          </w:p>
        </w:tc>
      </w:tr>
      <w:tr w:rsidR="00CD14F2" w:rsidRPr="00CD14F2" w:rsidTr="00106400">
        <w:trPr>
          <w:trHeight w:val="323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Судак 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34,55</w:t>
            </w:r>
          </w:p>
        </w:tc>
      </w:tr>
      <w:tr w:rsidR="00CD14F2" w:rsidRPr="00CD14F2" w:rsidTr="00106400">
        <w:trPr>
          <w:trHeight w:val="361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Феодосия 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7,48</w:t>
            </w:r>
          </w:p>
        </w:tc>
      </w:tr>
      <w:tr w:rsidR="00106400" w:rsidRPr="00CD14F2" w:rsidTr="001D4B7F">
        <w:trPr>
          <w:trHeight w:val="375"/>
        </w:trPr>
        <w:tc>
          <w:tcPr>
            <w:tcW w:w="9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400" w:rsidRPr="00CD14F2" w:rsidRDefault="00106400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  РАЙОНЫ: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Бахчисарайский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37,79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57,15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Джанкойский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</w:tr>
      <w:tr w:rsidR="00CD14F2" w:rsidRPr="00CD14F2" w:rsidTr="00106400">
        <w:trPr>
          <w:trHeight w:val="31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</w:tr>
      <w:tr w:rsidR="00CD14F2" w:rsidRPr="00CD14F2" w:rsidTr="00106400">
        <w:trPr>
          <w:trHeight w:val="451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Красногвардейский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39,94</w:t>
            </w:r>
          </w:p>
        </w:tc>
      </w:tr>
      <w:tr w:rsidR="00CD14F2" w:rsidRPr="00CD14F2" w:rsidTr="00106400">
        <w:trPr>
          <w:trHeight w:val="4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Красноперекопский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55,09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Нижнегорский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68,85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82,13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77,96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Раздольненский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57,91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73,25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72,17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Симферопольский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28,44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35,74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66,38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69,09</w:t>
            </w:r>
          </w:p>
        </w:tc>
      </w:tr>
      <w:tr w:rsidR="00CD14F2" w:rsidRPr="00CD14F2" w:rsidTr="00106400">
        <w:trPr>
          <w:trHeight w:val="31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Черноморский  район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D14F2" w:rsidP="00CD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29,67</w:t>
            </w:r>
          </w:p>
        </w:tc>
      </w:tr>
    </w:tbl>
    <w:p w:rsidR="00282456" w:rsidRPr="00CD14F2" w:rsidRDefault="00282456">
      <w:pPr>
        <w:rPr>
          <w:lang w:val="en-US"/>
        </w:rPr>
      </w:pPr>
    </w:p>
    <w:sectPr w:rsidR="00282456" w:rsidRPr="00CD14F2" w:rsidSect="00C428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40"/>
    <w:rsid w:val="000F4F40"/>
    <w:rsid w:val="00106400"/>
    <w:rsid w:val="00152C98"/>
    <w:rsid w:val="00152D22"/>
    <w:rsid w:val="001855F5"/>
    <w:rsid w:val="001A1805"/>
    <w:rsid w:val="002805BA"/>
    <w:rsid w:val="00282456"/>
    <w:rsid w:val="003B1521"/>
    <w:rsid w:val="003E17D4"/>
    <w:rsid w:val="004245A3"/>
    <w:rsid w:val="004D4F19"/>
    <w:rsid w:val="00530205"/>
    <w:rsid w:val="006B7134"/>
    <w:rsid w:val="008D7C88"/>
    <w:rsid w:val="00A72509"/>
    <w:rsid w:val="00C42858"/>
    <w:rsid w:val="00C77D35"/>
    <w:rsid w:val="00CD14F2"/>
    <w:rsid w:val="00DA17C2"/>
    <w:rsid w:val="00E8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Слободян Константин Николаевич</dc:creator>
  <cp:lastModifiedBy>Вороная Елена Владимировная</cp:lastModifiedBy>
  <cp:revision>11</cp:revision>
  <dcterms:created xsi:type="dcterms:W3CDTF">2021-01-11T13:47:00Z</dcterms:created>
  <dcterms:modified xsi:type="dcterms:W3CDTF">2021-04-05T13:06:00Z</dcterms:modified>
</cp:coreProperties>
</file>